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B9" w:rsidRPr="00F31B5F" w:rsidRDefault="00544EC2" w:rsidP="00D91CB9">
      <w:pPr>
        <w:jc w:val="center"/>
        <w:rPr>
          <w:sz w:val="32"/>
          <w:szCs w:val="32"/>
          <w:u w:val="single"/>
        </w:rPr>
      </w:pPr>
      <w:bookmarkStart w:id="0" w:name="_GoBack"/>
      <w:bookmarkEnd w:id="0"/>
      <w:r w:rsidRPr="00F31B5F">
        <w:rPr>
          <w:sz w:val="32"/>
          <w:szCs w:val="32"/>
          <w:u w:val="single"/>
        </w:rPr>
        <w:t>CEU Chair Report</w:t>
      </w:r>
      <w:r w:rsidR="00D91CB9" w:rsidRPr="00F31B5F">
        <w:rPr>
          <w:sz w:val="32"/>
          <w:szCs w:val="32"/>
          <w:u w:val="single"/>
        </w:rPr>
        <w:t xml:space="preserve"> </w:t>
      </w:r>
    </w:p>
    <w:p w:rsidR="004603F7" w:rsidRPr="00F31B5F" w:rsidRDefault="00252A3D" w:rsidP="00846C2C">
      <w:pPr>
        <w:jc w:val="center"/>
        <w:rPr>
          <w:b/>
          <w:sz w:val="24"/>
          <w:szCs w:val="24"/>
        </w:rPr>
      </w:pPr>
      <w:r w:rsidRPr="00F31B5F">
        <w:rPr>
          <w:b/>
          <w:sz w:val="24"/>
          <w:szCs w:val="24"/>
        </w:rPr>
        <w:t>April 8, 2016</w:t>
      </w:r>
    </w:p>
    <w:p w:rsidR="00447802" w:rsidRPr="00F31B5F" w:rsidRDefault="00846C2C" w:rsidP="00544EC2">
      <w:pPr>
        <w:rPr>
          <w:b/>
          <w:sz w:val="28"/>
          <w:szCs w:val="28"/>
        </w:rPr>
      </w:pPr>
      <w:r w:rsidRPr="00F31B5F">
        <w:rPr>
          <w:b/>
          <w:sz w:val="28"/>
          <w:szCs w:val="28"/>
        </w:rPr>
        <w:t>-</w:t>
      </w:r>
      <w:r w:rsidR="004603F7" w:rsidRPr="00F31B5F">
        <w:rPr>
          <w:b/>
          <w:sz w:val="28"/>
          <w:szCs w:val="28"/>
        </w:rPr>
        <w:t>Submitted CEU’s for 32</w:t>
      </w:r>
      <w:r w:rsidR="004603F7" w:rsidRPr="00F31B5F">
        <w:rPr>
          <w:b/>
          <w:sz w:val="28"/>
          <w:szCs w:val="28"/>
          <w:vertAlign w:val="superscript"/>
        </w:rPr>
        <w:t>nd</w:t>
      </w:r>
      <w:r w:rsidR="004603F7" w:rsidRPr="00F31B5F">
        <w:rPr>
          <w:b/>
          <w:sz w:val="28"/>
          <w:szCs w:val="28"/>
        </w:rPr>
        <w:t xml:space="preserve"> annual </w:t>
      </w:r>
      <w:r w:rsidR="00447802" w:rsidRPr="00F31B5F">
        <w:rPr>
          <w:b/>
          <w:sz w:val="28"/>
          <w:szCs w:val="28"/>
        </w:rPr>
        <w:t>conference</w:t>
      </w:r>
      <w:r w:rsidR="004603F7" w:rsidRPr="00F31B5F">
        <w:rPr>
          <w:b/>
          <w:sz w:val="28"/>
          <w:szCs w:val="28"/>
        </w:rPr>
        <w:t xml:space="preserve"> “Sailing Windward; Positioning our Profession to Practice Excellence” including “I Can Cope” and Domestic Violence for a total of 16 potential CEU’s. </w:t>
      </w:r>
    </w:p>
    <w:p w:rsidR="00252A3D" w:rsidRPr="00F31B5F" w:rsidRDefault="00846C2C" w:rsidP="00544EC2">
      <w:pPr>
        <w:rPr>
          <w:b/>
          <w:sz w:val="28"/>
          <w:szCs w:val="28"/>
        </w:rPr>
      </w:pPr>
      <w:r w:rsidRPr="00F31B5F">
        <w:rPr>
          <w:b/>
          <w:sz w:val="28"/>
          <w:szCs w:val="28"/>
        </w:rPr>
        <w:t>-Spoke with Amy and Erica from AOSW and FSOSW will be providing CEU’s for Florida attendees at the</w:t>
      </w:r>
      <w:r w:rsidR="00252A3D" w:rsidRPr="00F31B5F">
        <w:rPr>
          <w:b/>
          <w:sz w:val="28"/>
          <w:szCs w:val="28"/>
        </w:rPr>
        <w:t xml:space="preserve"> AOSW conference in Tampa</w:t>
      </w:r>
      <w:r w:rsidRPr="00F31B5F">
        <w:rPr>
          <w:b/>
          <w:sz w:val="28"/>
          <w:szCs w:val="28"/>
        </w:rPr>
        <w:t xml:space="preserve">. I will work with them to assist with paperwork required. </w:t>
      </w:r>
      <w:r w:rsidR="00F31B5F" w:rsidRPr="00F31B5F">
        <w:rPr>
          <w:b/>
          <w:sz w:val="28"/>
          <w:szCs w:val="28"/>
        </w:rPr>
        <w:t xml:space="preserve"> </w:t>
      </w:r>
    </w:p>
    <w:p w:rsidR="00F31B5F" w:rsidRDefault="00F31B5F" w:rsidP="00544EC2">
      <w:pPr>
        <w:rPr>
          <w:sz w:val="20"/>
          <w:szCs w:val="20"/>
        </w:rPr>
      </w:pPr>
      <w:r>
        <w:rPr>
          <w:sz w:val="28"/>
          <w:szCs w:val="28"/>
        </w:rPr>
        <w:t xml:space="preserve">  </w:t>
      </w:r>
      <w:r>
        <w:rPr>
          <w:sz w:val="20"/>
          <w:szCs w:val="20"/>
        </w:rPr>
        <w:t>- When I forward evaluation form we can also provide information on our upcoming conference.</w:t>
      </w:r>
    </w:p>
    <w:p w:rsidR="00F31B5F" w:rsidRPr="00F31B5F" w:rsidRDefault="00F31B5F" w:rsidP="00544EC2">
      <w:pPr>
        <w:rPr>
          <w:sz w:val="20"/>
          <w:szCs w:val="20"/>
        </w:rPr>
      </w:pPr>
      <w:r>
        <w:rPr>
          <w:sz w:val="20"/>
          <w:szCs w:val="20"/>
        </w:rPr>
        <w:t xml:space="preserve"> - FSOSW Newlsetter can report we are excited FSOSW will be the Florida CEU sponsor at the AOSW conference in Tampa this year. One of your member benefits is continuing education credits when you join”. (link)</w:t>
      </w:r>
    </w:p>
    <w:p w:rsidR="00F31B5F" w:rsidRPr="00F31B5F" w:rsidRDefault="00F31B5F" w:rsidP="00544EC2">
      <w:pPr>
        <w:rPr>
          <w:b/>
          <w:sz w:val="28"/>
          <w:szCs w:val="28"/>
        </w:rPr>
      </w:pPr>
      <w:r>
        <w:rPr>
          <w:sz w:val="28"/>
          <w:szCs w:val="28"/>
        </w:rPr>
        <w:t>-</w:t>
      </w:r>
      <w:r w:rsidRPr="00F31B5F">
        <w:rPr>
          <w:b/>
          <w:sz w:val="28"/>
          <w:szCs w:val="28"/>
        </w:rPr>
        <w:t>We are not approved for the three hour laws and rules class. In order to be approved we will require:</w:t>
      </w:r>
    </w:p>
    <w:p w:rsidR="00F31B5F" w:rsidRPr="00F31B5F" w:rsidRDefault="00F31B5F" w:rsidP="00544EC2">
      <w:pPr>
        <w:rPr>
          <w:sz w:val="20"/>
          <w:szCs w:val="20"/>
        </w:rPr>
      </w:pPr>
      <w:r w:rsidRPr="00F31B5F">
        <w:rPr>
          <w:sz w:val="20"/>
          <w:szCs w:val="20"/>
        </w:rPr>
        <w:t xml:space="preserve"> -A detailed syllabus/outline</w:t>
      </w:r>
    </w:p>
    <w:p w:rsidR="00F31B5F" w:rsidRPr="00F31B5F" w:rsidRDefault="00F31B5F" w:rsidP="00544EC2">
      <w:pPr>
        <w:rPr>
          <w:sz w:val="20"/>
          <w:szCs w:val="20"/>
        </w:rPr>
      </w:pPr>
      <w:r w:rsidRPr="00F31B5F">
        <w:rPr>
          <w:sz w:val="20"/>
          <w:szCs w:val="20"/>
        </w:rPr>
        <w:t>-Learning objectives</w:t>
      </w:r>
    </w:p>
    <w:p w:rsidR="00F31B5F" w:rsidRPr="00F31B5F" w:rsidRDefault="00F31B5F" w:rsidP="00544EC2">
      <w:pPr>
        <w:rPr>
          <w:sz w:val="20"/>
          <w:szCs w:val="20"/>
        </w:rPr>
      </w:pPr>
      <w:r w:rsidRPr="00F31B5F">
        <w:rPr>
          <w:sz w:val="20"/>
          <w:szCs w:val="20"/>
        </w:rPr>
        <w:t>-Agenda/time schedule</w:t>
      </w:r>
    </w:p>
    <w:p w:rsidR="00F31B5F" w:rsidRPr="00F31B5F" w:rsidRDefault="00F31B5F" w:rsidP="00544EC2">
      <w:pPr>
        <w:rPr>
          <w:sz w:val="20"/>
          <w:szCs w:val="20"/>
        </w:rPr>
      </w:pPr>
      <w:r w:rsidRPr="00F31B5F">
        <w:rPr>
          <w:sz w:val="20"/>
          <w:szCs w:val="20"/>
        </w:rPr>
        <w:t>-CV/resume</w:t>
      </w:r>
    </w:p>
    <w:p w:rsidR="00F31B5F" w:rsidRPr="00F31B5F" w:rsidRDefault="00F31B5F" w:rsidP="00544EC2">
      <w:pPr>
        <w:rPr>
          <w:sz w:val="20"/>
          <w:szCs w:val="20"/>
        </w:rPr>
      </w:pPr>
      <w:r w:rsidRPr="00F31B5F">
        <w:rPr>
          <w:sz w:val="20"/>
          <w:szCs w:val="20"/>
        </w:rPr>
        <w:t>-Sample evaluation form</w:t>
      </w:r>
    </w:p>
    <w:p w:rsidR="00F31B5F" w:rsidRPr="00F31B5F" w:rsidRDefault="00F31B5F" w:rsidP="00544EC2">
      <w:pPr>
        <w:rPr>
          <w:sz w:val="20"/>
          <w:szCs w:val="20"/>
        </w:rPr>
      </w:pPr>
      <w:r w:rsidRPr="00F31B5F">
        <w:rPr>
          <w:sz w:val="20"/>
          <w:szCs w:val="20"/>
        </w:rPr>
        <w:t>-Certificate of completion</w:t>
      </w:r>
    </w:p>
    <w:p w:rsidR="00F31B5F" w:rsidRPr="00F31B5F" w:rsidRDefault="00F31B5F" w:rsidP="00544EC2">
      <w:pPr>
        <w:rPr>
          <w:sz w:val="28"/>
          <w:szCs w:val="28"/>
        </w:rPr>
      </w:pPr>
      <w:r w:rsidRPr="00F31B5F">
        <w:rPr>
          <w:sz w:val="20"/>
          <w:szCs w:val="20"/>
        </w:rPr>
        <w:t>-Grievance procedure</w:t>
      </w:r>
    </w:p>
    <w:p w:rsidR="004603F7" w:rsidRPr="00F31B5F" w:rsidRDefault="00846C2C" w:rsidP="00544EC2">
      <w:pPr>
        <w:rPr>
          <w:b/>
          <w:sz w:val="28"/>
          <w:szCs w:val="28"/>
        </w:rPr>
      </w:pPr>
      <w:r w:rsidRPr="00F31B5F">
        <w:rPr>
          <w:b/>
          <w:sz w:val="28"/>
          <w:szCs w:val="28"/>
        </w:rPr>
        <w:t>-</w:t>
      </w:r>
      <w:r w:rsidR="004603F7" w:rsidRPr="00F31B5F">
        <w:rPr>
          <w:b/>
          <w:sz w:val="28"/>
          <w:szCs w:val="28"/>
        </w:rPr>
        <w:t>Reminder we now need to submit CEU’s within 30 days for compliance with the State so all evaluation forms must be completed and turned in</w:t>
      </w:r>
      <w:r w:rsidRPr="00F31B5F">
        <w:rPr>
          <w:b/>
          <w:sz w:val="28"/>
          <w:szCs w:val="28"/>
        </w:rPr>
        <w:t xml:space="preserve"> in a timely manner</w:t>
      </w:r>
      <w:r w:rsidR="004603F7" w:rsidRPr="00F31B5F">
        <w:rPr>
          <w:b/>
          <w:sz w:val="28"/>
          <w:szCs w:val="28"/>
        </w:rPr>
        <w:t xml:space="preserve">. </w:t>
      </w:r>
    </w:p>
    <w:p w:rsidR="00846C2C" w:rsidRDefault="00846C2C" w:rsidP="00846C2C">
      <w:pPr>
        <w:rPr>
          <w:b/>
          <w:sz w:val="28"/>
          <w:szCs w:val="28"/>
        </w:rPr>
      </w:pPr>
      <w:r w:rsidRPr="00F31B5F">
        <w:rPr>
          <w:b/>
          <w:sz w:val="28"/>
          <w:szCs w:val="28"/>
        </w:rPr>
        <w:t>-</w:t>
      </w:r>
      <w:r w:rsidR="0026334B" w:rsidRPr="00F31B5F">
        <w:rPr>
          <w:b/>
          <w:sz w:val="28"/>
          <w:szCs w:val="28"/>
        </w:rPr>
        <w:t>Reminder to regional coordinators CEU’s are available for meetings and are a benefit to members, please contact CE chair for requirements.</w:t>
      </w:r>
    </w:p>
    <w:p w:rsidR="00F31B5F" w:rsidRPr="00F31B5F" w:rsidRDefault="00F31B5F" w:rsidP="00846C2C">
      <w:pPr>
        <w:rPr>
          <w:b/>
          <w:sz w:val="28"/>
          <w:szCs w:val="28"/>
        </w:rPr>
      </w:pPr>
    </w:p>
    <w:p w:rsidR="00846C2C" w:rsidRPr="00F31B5F" w:rsidRDefault="00846C2C" w:rsidP="00846C2C">
      <w:pPr>
        <w:rPr>
          <w:b/>
          <w:sz w:val="28"/>
          <w:szCs w:val="28"/>
        </w:rPr>
      </w:pPr>
      <w:r w:rsidRPr="00F31B5F">
        <w:rPr>
          <w:b/>
          <w:sz w:val="28"/>
          <w:szCs w:val="28"/>
        </w:rPr>
        <w:lastRenderedPageBreak/>
        <w:t>-Reminder the following needs to be on all materials, brochures and forms for CEU credit:</w:t>
      </w:r>
    </w:p>
    <w:p w:rsidR="00846C2C" w:rsidRPr="00F31B5F" w:rsidRDefault="00846C2C" w:rsidP="00846C2C">
      <w:pPr>
        <w:rPr>
          <w:b/>
          <w:color w:val="FF0000"/>
          <w:sz w:val="28"/>
          <w:szCs w:val="28"/>
        </w:rPr>
      </w:pPr>
      <w:r w:rsidRPr="00F31B5F">
        <w:rPr>
          <w:b/>
          <w:color w:val="FF0000"/>
          <w:sz w:val="28"/>
          <w:szCs w:val="28"/>
        </w:rPr>
        <w:t>APPROVED BY THE FLORIDA BOARD OF LICENSED CLINICAL SOCIAL WORKERS, LICENSED MARRIAGE &amp; FAMILY THERAPISTS AND LICENSED MENTAL HEALTH COUNSELORS PROVIDER #50-775 Expires: 03/31/2017</w:t>
      </w:r>
    </w:p>
    <w:p w:rsidR="00846C2C" w:rsidRDefault="00846C2C" w:rsidP="00544EC2">
      <w:pPr>
        <w:rPr>
          <w:b/>
          <w:color w:val="FF0000"/>
          <w:sz w:val="24"/>
          <w:szCs w:val="24"/>
        </w:rPr>
      </w:pPr>
      <w:r w:rsidRPr="00846C2C">
        <w:rPr>
          <w:b/>
          <w:color w:val="FF0000"/>
          <w:sz w:val="24"/>
          <w:szCs w:val="24"/>
        </w:rPr>
        <w:t>The Florida Society of Oncology Social Workers maintains responsibility for this program.</w:t>
      </w:r>
    </w:p>
    <w:p w:rsidR="00846C2C" w:rsidRPr="00846C2C" w:rsidRDefault="00846C2C" w:rsidP="00544EC2">
      <w:pPr>
        <w:rPr>
          <w:b/>
          <w:color w:val="FF0000"/>
          <w:sz w:val="24"/>
          <w:szCs w:val="24"/>
        </w:rPr>
      </w:pPr>
    </w:p>
    <w:p w:rsidR="00D91CB9" w:rsidRDefault="00406DA4" w:rsidP="00544EC2">
      <w:pPr>
        <w:rPr>
          <w:sz w:val="28"/>
          <w:szCs w:val="28"/>
        </w:rPr>
      </w:pPr>
      <w:r>
        <w:rPr>
          <w:sz w:val="28"/>
          <w:szCs w:val="28"/>
        </w:rPr>
        <w:t xml:space="preserve"> </w:t>
      </w:r>
      <w:r w:rsidR="00D91CB9">
        <w:rPr>
          <w:sz w:val="28"/>
          <w:szCs w:val="28"/>
        </w:rPr>
        <w:t>Respectfully submitted,</w:t>
      </w:r>
    </w:p>
    <w:p w:rsidR="00D91CB9" w:rsidRDefault="00D91CB9" w:rsidP="00544EC2">
      <w:pPr>
        <w:rPr>
          <w:sz w:val="28"/>
          <w:szCs w:val="28"/>
        </w:rPr>
      </w:pPr>
      <w:r>
        <w:rPr>
          <w:sz w:val="28"/>
          <w:szCs w:val="28"/>
        </w:rPr>
        <w:t>Cara Kondaki, LCSW, OSW-C, CBPN-IC</w:t>
      </w:r>
    </w:p>
    <w:p w:rsidR="00D91CB9" w:rsidRDefault="00D91CB9" w:rsidP="00544EC2">
      <w:pPr>
        <w:rPr>
          <w:sz w:val="28"/>
          <w:szCs w:val="28"/>
        </w:rPr>
      </w:pPr>
      <w:r>
        <w:rPr>
          <w:sz w:val="28"/>
          <w:szCs w:val="28"/>
        </w:rPr>
        <w:t>CEU Chair</w:t>
      </w:r>
    </w:p>
    <w:sectPr w:rsidR="00D91CB9" w:rsidSect="001F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C2"/>
    <w:rsid w:val="0006163D"/>
    <w:rsid w:val="00062A00"/>
    <w:rsid w:val="001353EA"/>
    <w:rsid w:val="001748A9"/>
    <w:rsid w:val="001F6210"/>
    <w:rsid w:val="00252A3D"/>
    <w:rsid w:val="0026334B"/>
    <w:rsid w:val="00304301"/>
    <w:rsid w:val="00375499"/>
    <w:rsid w:val="00406DA4"/>
    <w:rsid w:val="00447802"/>
    <w:rsid w:val="004603F7"/>
    <w:rsid w:val="00512A26"/>
    <w:rsid w:val="00541945"/>
    <w:rsid w:val="00544EC2"/>
    <w:rsid w:val="005E7AD0"/>
    <w:rsid w:val="00846C2C"/>
    <w:rsid w:val="009740DA"/>
    <w:rsid w:val="00A15A7F"/>
    <w:rsid w:val="00C24235"/>
    <w:rsid w:val="00D91CB9"/>
    <w:rsid w:val="00DD30A8"/>
    <w:rsid w:val="00E068FD"/>
    <w:rsid w:val="00E9262A"/>
    <w:rsid w:val="00F31B5F"/>
    <w:rsid w:val="00F4054D"/>
    <w:rsid w:val="00F65F00"/>
    <w:rsid w:val="00FD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Cara's Laptop</dc:creator>
  <cp:lastModifiedBy>Chelsea Foote</cp:lastModifiedBy>
  <cp:revision>2</cp:revision>
  <cp:lastPrinted>2015-04-19T20:32:00Z</cp:lastPrinted>
  <dcterms:created xsi:type="dcterms:W3CDTF">2016-04-12T13:08:00Z</dcterms:created>
  <dcterms:modified xsi:type="dcterms:W3CDTF">2016-04-12T13:08:00Z</dcterms:modified>
</cp:coreProperties>
</file>