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DF" w:rsidRDefault="00221039">
      <w:pPr>
        <w:rPr>
          <w:noProof/>
        </w:rPr>
      </w:pPr>
      <w:bookmarkStart w:id="0" w:name="_GoBack"/>
      <w:bookmarkEnd w:id="0"/>
      <w:r>
        <w:rPr>
          <w:noProof/>
        </w:rPr>
        <w:t xml:space="preserve">                                      </w:t>
      </w:r>
      <w:r>
        <w:rPr>
          <w:noProof/>
        </w:rPr>
        <w:drawing>
          <wp:inline distT="0" distB="0" distL="0" distR="0">
            <wp:extent cx="2743200" cy="9731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OSWColor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7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039" w:rsidRDefault="00221039">
      <w:pPr>
        <w:rPr>
          <w:noProof/>
        </w:rPr>
      </w:pPr>
    </w:p>
    <w:p w:rsidR="00221039" w:rsidRDefault="00221039">
      <w:pPr>
        <w:rPr>
          <w:noProof/>
        </w:rPr>
      </w:pPr>
    </w:p>
    <w:p w:rsidR="00221039" w:rsidRDefault="00221039" w:rsidP="00221039">
      <w:pPr>
        <w:jc w:val="center"/>
        <w:rPr>
          <w:noProof/>
        </w:rPr>
      </w:pPr>
      <w:r>
        <w:rPr>
          <w:noProof/>
        </w:rPr>
        <w:t>Regional Coordinator Chair Report</w:t>
      </w:r>
    </w:p>
    <w:p w:rsidR="00221039" w:rsidRDefault="00221039" w:rsidP="00221039">
      <w:pPr>
        <w:jc w:val="center"/>
        <w:rPr>
          <w:noProof/>
        </w:rPr>
      </w:pPr>
      <w:r>
        <w:rPr>
          <w:noProof/>
        </w:rPr>
        <w:t>April 8, 2016</w:t>
      </w:r>
    </w:p>
    <w:p w:rsidR="00221039" w:rsidRDefault="00221039" w:rsidP="00221039">
      <w:pPr>
        <w:rPr>
          <w:noProof/>
        </w:rPr>
      </w:pPr>
    </w:p>
    <w:p w:rsidR="00221039" w:rsidRDefault="00221039" w:rsidP="00221039">
      <w:pPr>
        <w:rPr>
          <w:noProof/>
        </w:rPr>
      </w:pPr>
    </w:p>
    <w:p w:rsidR="00221039" w:rsidRDefault="00221039" w:rsidP="00221039">
      <w:pPr>
        <w:rPr>
          <w:noProof/>
        </w:rPr>
      </w:pPr>
      <w:r w:rsidRPr="00221039">
        <w:rPr>
          <w:b/>
          <w:noProof/>
        </w:rPr>
        <w:t>Tallahassee Region</w:t>
      </w:r>
      <w:r>
        <w:rPr>
          <w:noProof/>
        </w:rPr>
        <w:t xml:space="preserve">-  Bettye is working with Jill Pait in the Tallahassee region.  They will cooridnate a date for a CEU event in that region. </w:t>
      </w:r>
    </w:p>
    <w:p w:rsidR="00221039" w:rsidRDefault="00221039" w:rsidP="00221039">
      <w:pPr>
        <w:rPr>
          <w:noProof/>
        </w:rPr>
      </w:pPr>
      <w:r w:rsidRPr="00221039">
        <w:rPr>
          <w:b/>
          <w:noProof/>
        </w:rPr>
        <w:t>Jacksonville</w:t>
      </w:r>
      <w:r>
        <w:rPr>
          <w:noProof/>
        </w:rPr>
        <w:t>- Jennifer Maggiore and Chelsea Foote are assisting Jennifer Bailey with this region while she is out on maternity leave.  There was a meeting on March 9</w:t>
      </w:r>
      <w:r w:rsidRPr="00221039">
        <w:rPr>
          <w:noProof/>
          <w:vertAlign w:val="superscript"/>
        </w:rPr>
        <w:t>th</w:t>
      </w:r>
      <w:r>
        <w:rPr>
          <w:noProof/>
        </w:rPr>
        <w:t xml:space="preserve"> at a local hospice to learn about Community Care Choices.  Eight social workers attended and also celebrated social work month with a breakfast waffle bar. </w:t>
      </w:r>
    </w:p>
    <w:p w:rsidR="00221039" w:rsidRDefault="00221039" w:rsidP="00221039">
      <w:pPr>
        <w:rPr>
          <w:noProof/>
        </w:rPr>
      </w:pPr>
      <w:r w:rsidRPr="00221039">
        <w:rPr>
          <w:b/>
          <w:noProof/>
        </w:rPr>
        <w:t>Orlando-</w:t>
      </w:r>
      <w:r>
        <w:rPr>
          <w:b/>
          <w:noProof/>
        </w:rPr>
        <w:t xml:space="preserve"> </w:t>
      </w:r>
      <w:r w:rsidR="00DC02FE">
        <w:rPr>
          <w:noProof/>
        </w:rPr>
        <w:t xml:space="preserve">Carol Duryea has just resigned as regional coordinator. Kimberly Lawson could be an option. </w:t>
      </w:r>
    </w:p>
    <w:p w:rsidR="00DC02FE" w:rsidRDefault="00DC02FE" w:rsidP="00221039">
      <w:pPr>
        <w:rPr>
          <w:noProof/>
        </w:rPr>
      </w:pPr>
      <w:r w:rsidRPr="00DC02FE">
        <w:rPr>
          <w:b/>
          <w:noProof/>
        </w:rPr>
        <w:t>Gainesville</w:t>
      </w:r>
      <w:r>
        <w:rPr>
          <w:noProof/>
        </w:rPr>
        <w:t xml:space="preserve">- I cannot reach Amanda Biggers.  I emailed her offering to assist with planning a meeting in that region. </w:t>
      </w:r>
    </w:p>
    <w:p w:rsidR="00DC02FE" w:rsidRDefault="00DC02FE" w:rsidP="00221039">
      <w:pPr>
        <w:rPr>
          <w:noProof/>
        </w:rPr>
      </w:pPr>
      <w:r w:rsidRPr="00DC02FE">
        <w:rPr>
          <w:b/>
          <w:noProof/>
        </w:rPr>
        <w:t>Miami Dade Unit</w:t>
      </w:r>
      <w:r>
        <w:rPr>
          <w:b/>
          <w:noProof/>
        </w:rPr>
        <w:t>-</w:t>
      </w:r>
      <w:r>
        <w:rPr>
          <w:noProof/>
        </w:rPr>
        <w:t xml:space="preserve"> Cara reported that they had two meetings during social work month.  </w:t>
      </w:r>
    </w:p>
    <w:p w:rsidR="00DC02FE" w:rsidRDefault="00DC02FE" w:rsidP="00221039">
      <w:pPr>
        <w:rPr>
          <w:noProof/>
        </w:rPr>
      </w:pPr>
      <w:r w:rsidRPr="00DC02FE">
        <w:rPr>
          <w:b/>
          <w:noProof/>
        </w:rPr>
        <w:t>Palm Beach Unit</w:t>
      </w:r>
      <w:r>
        <w:rPr>
          <w:noProof/>
        </w:rPr>
        <w:t>- Under Development</w:t>
      </w:r>
    </w:p>
    <w:p w:rsidR="00DC02FE" w:rsidRDefault="00DC02FE" w:rsidP="00221039">
      <w:pPr>
        <w:rPr>
          <w:noProof/>
        </w:rPr>
      </w:pPr>
    </w:p>
    <w:p w:rsidR="00DC02FE" w:rsidRDefault="00DC02FE" w:rsidP="00221039">
      <w:pPr>
        <w:rPr>
          <w:noProof/>
        </w:rPr>
      </w:pPr>
      <w:r>
        <w:rPr>
          <w:noProof/>
        </w:rPr>
        <w:t xml:space="preserve">It is very difficult to get motivated oncology social workers  to invest in our organziation.  With strong schools of social work in Orlando, Tampa, Miami, Jacksonville, and Tallahasee, I suggest we start developing relationships with these programs and start motivating these young social workers.  We have a great relationship with Dr. Paul Clark at UNF and should consider partnerships in other parts of the state.  </w:t>
      </w:r>
    </w:p>
    <w:p w:rsidR="006741B2" w:rsidRDefault="006741B2" w:rsidP="00221039">
      <w:pPr>
        <w:rPr>
          <w:noProof/>
        </w:rPr>
      </w:pPr>
    </w:p>
    <w:p w:rsidR="006741B2" w:rsidRDefault="006741B2" w:rsidP="00221039">
      <w:pPr>
        <w:rPr>
          <w:noProof/>
        </w:rPr>
      </w:pPr>
      <w:r>
        <w:rPr>
          <w:noProof/>
        </w:rPr>
        <w:t xml:space="preserve">Respectfully Submitted, </w:t>
      </w:r>
    </w:p>
    <w:p w:rsidR="006741B2" w:rsidRDefault="006741B2" w:rsidP="00221039">
      <w:pPr>
        <w:rPr>
          <w:noProof/>
        </w:rPr>
      </w:pPr>
      <w:r>
        <w:rPr>
          <w:noProof/>
        </w:rPr>
        <w:t>Jennifer Maggiore</w:t>
      </w:r>
    </w:p>
    <w:p w:rsidR="00DC02FE" w:rsidRPr="00DC02FE" w:rsidRDefault="00DC02FE" w:rsidP="00221039">
      <w:pPr>
        <w:rPr>
          <w:noProof/>
        </w:rPr>
      </w:pPr>
    </w:p>
    <w:p w:rsidR="00221039" w:rsidRDefault="00221039" w:rsidP="00221039">
      <w:pPr>
        <w:rPr>
          <w:noProof/>
        </w:rPr>
      </w:pPr>
    </w:p>
    <w:p w:rsidR="00221039" w:rsidRDefault="00221039" w:rsidP="00221039"/>
    <w:sectPr w:rsidR="00221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39"/>
    <w:rsid w:val="000C189C"/>
    <w:rsid w:val="00221039"/>
    <w:rsid w:val="006741B2"/>
    <w:rsid w:val="009513DF"/>
    <w:rsid w:val="00DC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Maggiore</dc:creator>
  <cp:lastModifiedBy>Chelsea Foote</cp:lastModifiedBy>
  <cp:revision>2</cp:revision>
  <cp:lastPrinted>2016-04-06T20:41:00Z</cp:lastPrinted>
  <dcterms:created xsi:type="dcterms:W3CDTF">2016-04-12T13:05:00Z</dcterms:created>
  <dcterms:modified xsi:type="dcterms:W3CDTF">2016-04-12T13:05:00Z</dcterms:modified>
</cp:coreProperties>
</file>