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B9" w:rsidRPr="00F31B5F" w:rsidRDefault="00544EC2" w:rsidP="0001787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F31B5F">
        <w:rPr>
          <w:sz w:val="32"/>
          <w:szCs w:val="32"/>
          <w:u w:val="single"/>
        </w:rPr>
        <w:t>CEU Chair Report</w:t>
      </w:r>
    </w:p>
    <w:p w:rsidR="004F0724" w:rsidRPr="00B2330F" w:rsidRDefault="004F0724" w:rsidP="00B2330F">
      <w:pPr>
        <w:jc w:val="center"/>
        <w:rPr>
          <w:rFonts w:ascii="Arial" w:hAnsi="Arial" w:cs="Arial"/>
          <w:b/>
          <w:sz w:val="24"/>
          <w:szCs w:val="24"/>
        </w:rPr>
      </w:pPr>
      <w:r w:rsidRPr="004F0724">
        <w:rPr>
          <w:rFonts w:ascii="Arial" w:hAnsi="Arial" w:cs="Arial"/>
          <w:b/>
          <w:sz w:val="24"/>
          <w:szCs w:val="24"/>
        </w:rPr>
        <w:t>October 4</w:t>
      </w:r>
      <w:r w:rsidR="00252A3D" w:rsidRPr="004F0724">
        <w:rPr>
          <w:rFonts w:ascii="Arial" w:hAnsi="Arial" w:cs="Arial"/>
          <w:b/>
          <w:sz w:val="24"/>
          <w:szCs w:val="24"/>
        </w:rPr>
        <w:t>, 2016</w:t>
      </w:r>
    </w:p>
    <w:p w:rsidR="00017876" w:rsidRPr="004F0724" w:rsidRDefault="00F31B5F" w:rsidP="00544EC2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  <w:u w:val="single"/>
        </w:rPr>
        <w:t>-</w:t>
      </w:r>
      <w:r w:rsidR="00017876" w:rsidRPr="004F0724">
        <w:rPr>
          <w:rFonts w:ascii="Arial" w:hAnsi="Arial" w:cs="Arial"/>
          <w:sz w:val="24"/>
          <w:szCs w:val="24"/>
        </w:rPr>
        <w:t>FSOSW Conference</w:t>
      </w:r>
      <w:r w:rsidR="004F0724" w:rsidRPr="004F0724">
        <w:rPr>
          <w:rFonts w:ascii="Arial" w:hAnsi="Arial" w:cs="Arial"/>
          <w:sz w:val="24"/>
          <w:szCs w:val="24"/>
        </w:rPr>
        <w:t xml:space="preserve"> “Building Momentum By Design: Creating Collaborative Opportunities to Enhance Oncology Social Work Practice”</w:t>
      </w:r>
      <w:r w:rsidR="004F0724">
        <w:rPr>
          <w:rFonts w:ascii="Arial" w:hAnsi="Arial" w:cs="Arial"/>
          <w:sz w:val="24"/>
          <w:szCs w:val="24"/>
        </w:rPr>
        <w:t xml:space="preserve">. </w:t>
      </w:r>
      <w:r w:rsidR="00017876" w:rsidRPr="004F0724">
        <w:rPr>
          <w:rFonts w:ascii="Arial" w:hAnsi="Arial" w:cs="Arial"/>
          <w:sz w:val="24"/>
          <w:szCs w:val="24"/>
        </w:rPr>
        <w:t>There are 8 Preconference cr</w:t>
      </w:r>
      <w:r w:rsidR="00AF1B20">
        <w:rPr>
          <w:rFonts w:ascii="Arial" w:hAnsi="Arial" w:cs="Arial"/>
          <w:sz w:val="24"/>
          <w:szCs w:val="24"/>
        </w:rPr>
        <w:t>edits including 3 to meet Ethics</w:t>
      </w:r>
      <w:r w:rsidR="00017876" w:rsidRPr="004F0724">
        <w:rPr>
          <w:rFonts w:ascii="Arial" w:hAnsi="Arial" w:cs="Arial"/>
          <w:sz w:val="24"/>
          <w:szCs w:val="24"/>
        </w:rPr>
        <w:t xml:space="preserve"> and Boundaries and 2 to meet Medical Errors. There are </w:t>
      </w:r>
      <w:r w:rsidR="00017876" w:rsidRPr="004F0724">
        <w:rPr>
          <w:rFonts w:ascii="Arial" w:hAnsi="Arial" w:cs="Arial"/>
          <w:sz w:val="24"/>
          <w:szCs w:val="24"/>
          <w:u w:val="single"/>
        </w:rPr>
        <w:t>5.50 credits for Thursday and 6.50 for Friday</w:t>
      </w:r>
      <w:r w:rsidR="00017876" w:rsidRPr="004F0724">
        <w:rPr>
          <w:rFonts w:ascii="Arial" w:hAnsi="Arial" w:cs="Arial"/>
          <w:sz w:val="24"/>
          <w:szCs w:val="24"/>
        </w:rPr>
        <w:t xml:space="preserve">. The three hours laws and rules we are not yet approved for </w:t>
      </w:r>
      <w:r w:rsidR="00017876" w:rsidRPr="004F0724">
        <w:rPr>
          <w:rFonts w:ascii="Arial" w:hAnsi="Arial" w:cs="Arial"/>
          <w:sz w:val="24"/>
          <w:szCs w:val="24"/>
          <w:u w:val="single"/>
        </w:rPr>
        <w:t>so Total Credits will be 20 ( 17 to be awarded by FSOSW 3 by NASW)</w:t>
      </w:r>
      <w:r w:rsidR="001955C5">
        <w:rPr>
          <w:rFonts w:ascii="Arial" w:hAnsi="Arial" w:cs="Arial"/>
          <w:sz w:val="24"/>
          <w:szCs w:val="24"/>
        </w:rPr>
        <w:t xml:space="preserve"> . NASW will </w:t>
      </w:r>
      <w:r w:rsidR="00017876" w:rsidRPr="004F0724">
        <w:rPr>
          <w:rFonts w:ascii="Arial" w:hAnsi="Arial" w:cs="Arial"/>
          <w:sz w:val="24"/>
          <w:szCs w:val="24"/>
        </w:rPr>
        <w:t>provide their own sign in, eval and certificates for laws and rules.</w:t>
      </w:r>
    </w:p>
    <w:p w:rsidR="00017876" w:rsidRDefault="00017876" w:rsidP="00544EC2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 xml:space="preserve">-Nursing CE will be provided by LLS. </w:t>
      </w:r>
    </w:p>
    <w:p w:rsidR="00B2330F" w:rsidRPr="004F0724" w:rsidRDefault="00B2330F" w:rsidP="0054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2330F">
        <w:rPr>
          <w:rFonts w:ascii="Arial" w:hAnsi="Arial" w:cs="Arial"/>
          <w:sz w:val="24"/>
          <w:szCs w:val="24"/>
        </w:rPr>
        <w:t xml:space="preserve">AOSW </w:t>
      </w:r>
      <w:r>
        <w:rPr>
          <w:rFonts w:ascii="Arial" w:hAnsi="Arial" w:cs="Arial"/>
          <w:sz w:val="24"/>
          <w:szCs w:val="24"/>
        </w:rPr>
        <w:t xml:space="preserve">Tampa </w:t>
      </w:r>
      <w:r w:rsidRPr="00B2330F">
        <w:rPr>
          <w:rFonts w:ascii="Arial" w:hAnsi="Arial" w:cs="Arial"/>
          <w:sz w:val="24"/>
          <w:szCs w:val="24"/>
        </w:rPr>
        <w:t>Conference was submitted "A Safe Harbor in the Storm"- May 4-6, 2016</w:t>
      </w:r>
      <w:r>
        <w:rPr>
          <w:rFonts w:ascii="Arial" w:hAnsi="Arial" w:cs="Arial"/>
          <w:sz w:val="24"/>
          <w:szCs w:val="24"/>
        </w:rPr>
        <w:t xml:space="preserve"> with no noted concerns.</w:t>
      </w:r>
    </w:p>
    <w:p w:rsidR="004603F7" w:rsidRPr="004F0724" w:rsidRDefault="00F31B5F" w:rsidP="00544EC2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 xml:space="preserve"> </w:t>
      </w:r>
      <w:r w:rsidR="00017876" w:rsidRPr="004F0724">
        <w:rPr>
          <w:rFonts w:ascii="Arial" w:hAnsi="Arial" w:cs="Arial"/>
          <w:sz w:val="24"/>
          <w:szCs w:val="24"/>
        </w:rPr>
        <w:t xml:space="preserve"> </w:t>
      </w:r>
      <w:r w:rsidR="00846C2C" w:rsidRPr="004F0724">
        <w:rPr>
          <w:rFonts w:ascii="Arial" w:hAnsi="Arial" w:cs="Arial"/>
          <w:sz w:val="24"/>
          <w:szCs w:val="24"/>
        </w:rPr>
        <w:t>-</w:t>
      </w:r>
      <w:r w:rsidR="004603F7" w:rsidRPr="004F0724">
        <w:rPr>
          <w:rFonts w:ascii="Arial" w:hAnsi="Arial" w:cs="Arial"/>
          <w:sz w:val="24"/>
          <w:szCs w:val="24"/>
        </w:rPr>
        <w:t>Reminder we now need to submit CEU’s within 30 days for compliance with the State so all evaluation forms must be completed and turned in</w:t>
      </w:r>
      <w:r w:rsidR="00846C2C" w:rsidRPr="004F0724">
        <w:rPr>
          <w:rFonts w:ascii="Arial" w:hAnsi="Arial" w:cs="Arial"/>
          <w:sz w:val="24"/>
          <w:szCs w:val="24"/>
        </w:rPr>
        <w:t xml:space="preserve"> in a timely manner</w:t>
      </w:r>
      <w:r w:rsidR="004603F7" w:rsidRPr="004F0724">
        <w:rPr>
          <w:rFonts w:ascii="Arial" w:hAnsi="Arial" w:cs="Arial"/>
          <w:sz w:val="24"/>
          <w:szCs w:val="24"/>
        </w:rPr>
        <w:t xml:space="preserve">. </w:t>
      </w:r>
    </w:p>
    <w:p w:rsidR="00F31B5F" w:rsidRPr="004F0724" w:rsidRDefault="00846C2C" w:rsidP="00846C2C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>-</w:t>
      </w:r>
      <w:r w:rsidR="0026334B" w:rsidRPr="004F0724">
        <w:rPr>
          <w:rFonts w:ascii="Arial" w:hAnsi="Arial" w:cs="Arial"/>
          <w:sz w:val="24"/>
          <w:szCs w:val="24"/>
        </w:rPr>
        <w:t>Reminder to regional coordinators CEU’s are available for meetings and are a benefit to members, please contact CE chair for requirements.</w:t>
      </w:r>
    </w:p>
    <w:p w:rsidR="00846C2C" w:rsidRPr="004F0724" w:rsidRDefault="00846C2C" w:rsidP="00846C2C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>-Reminder the following needs to be on all materials, brochures and forms for CEU credit:</w:t>
      </w:r>
    </w:p>
    <w:p w:rsidR="00846C2C" w:rsidRPr="004F0724" w:rsidRDefault="00846C2C" w:rsidP="00846C2C">
      <w:pPr>
        <w:rPr>
          <w:rFonts w:ascii="Arial" w:hAnsi="Arial" w:cs="Arial"/>
          <w:color w:val="FF0000"/>
          <w:sz w:val="24"/>
          <w:szCs w:val="24"/>
        </w:rPr>
      </w:pPr>
      <w:r w:rsidRPr="004F0724">
        <w:rPr>
          <w:rFonts w:ascii="Arial" w:hAnsi="Arial" w:cs="Arial"/>
          <w:color w:val="FF0000"/>
          <w:sz w:val="24"/>
          <w:szCs w:val="24"/>
        </w:rPr>
        <w:t>APPROVED BY THE FLORIDA BOARD OF LICENSED CLINICAL SOCIAL WORKERS, LICENSED MARRIAGE &amp; FAMILY THERAPISTS AND LICENSED MENTAL HEALTH COUNSELORS PROVIDER #50-775 Expires: 03/31/2017</w:t>
      </w:r>
    </w:p>
    <w:p w:rsidR="00846C2C" w:rsidRPr="004F0724" w:rsidRDefault="00846C2C" w:rsidP="00544EC2">
      <w:pPr>
        <w:rPr>
          <w:rFonts w:ascii="Arial" w:hAnsi="Arial" w:cs="Arial"/>
          <w:color w:val="FF0000"/>
          <w:sz w:val="24"/>
          <w:szCs w:val="24"/>
        </w:rPr>
      </w:pPr>
      <w:r w:rsidRPr="004F0724">
        <w:rPr>
          <w:rFonts w:ascii="Arial" w:hAnsi="Arial" w:cs="Arial"/>
          <w:color w:val="FF0000"/>
          <w:sz w:val="24"/>
          <w:szCs w:val="24"/>
        </w:rPr>
        <w:t>The Florida Society of Oncology Social Workers maintains responsibility for this program.</w:t>
      </w:r>
    </w:p>
    <w:p w:rsidR="00D91CB9" w:rsidRPr="004F0724" w:rsidRDefault="00406DA4" w:rsidP="00544EC2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 xml:space="preserve"> </w:t>
      </w:r>
      <w:r w:rsidR="00D91CB9" w:rsidRPr="004F0724">
        <w:rPr>
          <w:rFonts w:ascii="Arial" w:hAnsi="Arial" w:cs="Arial"/>
          <w:sz w:val="24"/>
          <w:szCs w:val="24"/>
        </w:rPr>
        <w:t>Respectfully submitted,</w:t>
      </w:r>
    </w:p>
    <w:p w:rsidR="00017876" w:rsidRPr="004F0724" w:rsidRDefault="00D91CB9" w:rsidP="00544EC2">
      <w:pPr>
        <w:rPr>
          <w:rFonts w:ascii="Arial" w:hAnsi="Arial" w:cs="Arial"/>
          <w:sz w:val="24"/>
          <w:szCs w:val="24"/>
        </w:rPr>
      </w:pPr>
      <w:r w:rsidRPr="004F0724">
        <w:rPr>
          <w:rFonts w:ascii="Arial" w:hAnsi="Arial" w:cs="Arial"/>
          <w:sz w:val="24"/>
          <w:szCs w:val="24"/>
        </w:rPr>
        <w:t>Cara Kondaki, LCSW, OSW-C, CBPN-IC</w:t>
      </w:r>
    </w:p>
    <w:p w:rsidR="00D91CB9" w:rsidRDefault="00D91CB9" w:rsidP="00544EC2">
      <w:pPr>
        <w:rPr>
          <w:sz w:val="28"/>
          <w:szCs w:val="28"/>
        </w:rPr>
      </w:pPr>
      <w:r>
        <w:rPr>
          <w:sz w:val="28"/>
          <w:szCs w:val="28"/>
        </w:rPr>
        <w:t>CEU Chair</w:t>
      </w:r>
    </w:p>
    <w:sectPr w:rsidR="00D91CB9" w:rsidSect="001F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C2"/>
    <w:rsid w:val="00017876"/>
    <w:rsid w:val="0006163D"/>
    <w:rsid w:val="00062A00"/>
    <w:rsid w:val="001353EA"/>
    <w:rsid w:val="001748A9"/>
    <w:rsid w:val="001955C5"/>
    <w:rsid w:val="001F6210"/>
    <w:rsid w:val="00252A3D"/>
    <w:rsid w:val="0026334B"/>
    <w:rsid w:val="00304301"/>
    <w:rsid w:val="00375499"/>
    <w:rsid w:val="00406DA4"/>
    <w:rsid w:val="00447802"/>
    <w:rsid w:val="004603F7"/>
    <w:rsid w:val="004D1D88"/>
    <w:rsid w:val="004F0724"/>
    <w:rsid w:val="00512A26"/>
    <w:rsid w:val="00541945"/>
    <w:rsid w:val="00544EC2"/>
    <w:rsid w:val="00846C2C"/>
    <w:rsid w:val="009740DA"/>
    <w:rsid w:val="00A15A7F"/>
    <w:rsid w:val="00AF1B20"/>
    <w:rsid w:val="00B2330F"/>
    <w:rsid w:val="00C24235"/>
    <w:rsid w:val="00D91CB9"/>
    <w:rsid w:val="00DD30A8"/>
    <w:rsid w:val="00E068FD"/>
    <w:rsid w:val="00E9262A"/>
    <w:rsid w:val="00F31B5F"/>
    <w:rsid w:val="00F4054D"/>
    <w:rsid w:val="00F65F00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Cara's Laptop</dc:creator>
  <cp:lastModifiedBy>Chelsea Foote</cp:lastModifiedBy>
  <cp:revision>2</cp:revision>
  <cp:lastPrinted>2015-04-19T20:32:00Z</cp:lastPrinted>
  <dcterms:created xsi:type="dcterms:W3CDTF">2016-11-16T18:03:00Z</dcterms:created>
  <dcterms:modified xsi:type="dcterms:W3CDTF">2016-11-16T18:03:00Z</dcterms:modified>
</cp:coreProperties>
</file>